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61F4" w14:textId="7BFA9CCB" w:rsidR="00566B01" w:rsidRDefault="00566B01" w:rsidP="00566B01">
      <w:r>
        <w:rPr>
          <w:noProof/>
        </w:rPr>
        <w:drawing>
          <wp:inline distT="0" distB="0" distL="0" distR="0" wp14:anchorId="0F3F181D" wp14:editId="208DD1FC">
            <wp:extent cx="1038225" cy="1027410"/>
            <wp:effectExtent l="0" t="0" r="0" b="1905"/>
            <wp:docPr id="826543403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43403" name="Imagem 1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00" cy="102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5330B" w14:textId="77777777" w:rsidR="00566B01" w:rsidRDefault="00566B01" w:rsidP="00566B01">
      <w:pPr>
        <w:rPr>
          <w:b/>
          <w:bCs/>
        </w:rPr>
      </w:pPr>
      <w:r w:rsidRPr="00566B01">
        <w:rPr>
          <w:b/>
          <w:bCs/>
        </w:rPr>
        <w:t>CONCURSO CULTURAL “NOSSA BANDEIRA, NOSSA HISTÓRIA”</w:t>
      </w:r>
      <w:r>
        <w:rPr>
          <w:b/>
          <w:bCs/>
        </w:rPr>
        <w:br/>
      </w:r>
    </w:p>
    <w:p w14:paraId="462DB3BE" w14:textId="0E3DA810" w:rsidR="00566B01" w:rsidRDefault="00566B01" w:rsidP="00566B01">
      <w:pPr>
        <w:rPr>
          <w:b/>
          <w:bCs/>
        </w:rPr>
      </w:pPr>
      <w:r w:rsidRPr="00566B01">
        <w:rPr>
          <w:b/>
          <w:bCs/>
        </w:rPr>
        <w:t xml:space="preserve">UM LEGADO DE SOLIDARIEDADE: </w:t>
      </w:r>
    </w:p>
    <w:p w14:paraId="0BE28E90" w14:textId="32F3CA44" w:rsidR="00566B01" w:rsidRPr="00566B01" w:rsidRDefault="00566B01" w:rsidP="00566B01">
      <w:pPr>
        <w:rPr>
          <w:b/>
          <w:bCs/>
        </w:rPr>
      </w:pPr>
      <w:r w:rsidRPr="00566B01">
        <w:rPr>
          <w:b/>
          <w:bCs/>
        </w:rPr>
        <w:t>A HISTÓRIA DA SANTA CASA DE OURO FINO</w:t>
      </w:r>
    </w:p>
    <w:p w14:paraId="0D83D34D" w14:textId="77777777" w:rsidR="00566B01" w:rsidRPr="00566B01" w:rsidRDefault="00566B01" w:rsidP="00566B01">
      <w:r w:rsidRPr="00566B01">
        <w:t>Fundada por volta de 1890 por cidadãos visionários e comprometidos com o bem-estar coletivo, a Casa de Caridade de Ouro Fino nasceu da união entre filantropia, fé e desejo de servir. A organização foi oficialmente reestruturada em 1911, data que marca o início formal de sua trajetória assistencial, com a inauguração do primeiro hospital.</w:t>
      </w:r>
    </w:p>
    <w:p w14:paraId="154DF22A" w14:textId="77777777" w:rsidR="00566B01" w:rsidRPr="00566B01" w:rsidRDefault="00566B01" w:rsidP="00566B01">
      <w:r w:rsidRPr="00566B01">
        <w:t>Desde então, a Santa Casa tem sido um símbolo de acolhimento e cuidado, acompanhando a evolução da cidade. A construção do novo edifício em 1929 e a criação da Maternidade Professora Maria Leite em 1972 são marcos dessa caminhada, impulsionada por doações generosas e amor à comunidade.</w:t>
      </w:r>
    </w:p>
    <w:p w14:paraId="6A4FE9C8" w14:textId="77777777" w:rsidR="00566B01" w:rsidRPr="00566B01" w:rsidRDefault="00566B01" w:rsidP="00566B01">
      <w:r w:rsidRPr="00566B01">
        <w:t>Mais do que um hospital, a Santa Casa representa a essência de Ouro Fino: um povo que cuida, acolhe e transforma vidas. Sua bandeira será, portanto, um símbolo desse legado centenário de fé, saúde e solidariedade.</w:t>
      </w:r>
    </w:p>
    <w:p w14:paraId="2B347651" w14:textId="16C88429" w:rsidR="00566B01" w:rsidRPr="00566B01" w:rsidRDefault="00566B01" w:rsidP="00566B01">
      <w:r>
        <w:rPr>
          <w:b/>
          <w:bCs/>
        </w:rPr>
        <w:br/>
      </w:r>
      <w:r w:rsidRPr="00566B01">
        <w:rPr>
          <w:b/>
          <w:bCs/>
        </w:rPr>
        <w:t>CRIAÇÃO DA BANDEIRA OFICIAL DA SANTA CASA OURO FINO</w:t>
      </w:r>
    </w:p>
    <w:p w14:paraId="16ABCE61" w14:textId="77777777" w:rsidR="00566B01" w:rsidRPr="00566B01" w:rsidRDefault="00566B01" w:rsidP="00566B01">
      <w:r w:rsidRPr="00566B01">
        <w:t>1. Objetivo</w:t>
      </w:r>
    </w:p>
    <w:p w14:paraId="03D1E8B1" w14:textId="0D0DEE0A" w:rsidR="00566B01" w:rsidRPr="00566B01" w:rsidRDefault="00566B01" w:rsidP="00566B01">
      <w:r w:rsidRPr="00566B01">
        <w:t>Este concurso tem como finalidade criar a bandeira oficial da Santa Casa Ouro Fino — um símbolo visual que represente sua identidade, missão, valores e tradição como hospital filantrópico. A iniciativa visa fortalecer o sentimento de pertencimento e orgulho da comunidade local.</w:t>
      </w:r>
      <w:r>
        <w:br/>
      </w:r>
      <w:r w:rsidRPr="00566B01">
        <w:t xml:space="preserve">No caso de uma </w:t>
      </w:r>
      <w:r w:rsidRPr="00566B01">
        <w:rPr>
          <w:b/>
          <w:bCs/>
        </w:rPr>
        <w:t xml:space="preserve">Santa Casa </w:t>
      </w:r>
      <w:r>
        <w:rPr>
          <w:b/>
          <w:bCs/>
        </w:rPr>
        <w:t>Ouro Fino</w:t>
      </w:r>
      <w:r w:rsidRPr="00566B01">
        <w:t xml:space="preserve"> a bandeira pode expressar:</w:t>
      </w:r>
    </w:p>
    <w:p w14:paraId="26D884C7" w14:textId="77777777" w:rsidR="00566B01" w:rsidRPr="00566B01" w:rsidRDefault="00566B01" w:rsidP="00566B01">
      <w:pPr>
        <w:numPr>
          <w:ilvl w:val="0"/>
          <w:numId w:val="1"/>
        </w:numPr>
      </w:pPr>
      <w:r w:rsidRPr="00566B01">
        <w:rPr>
          <w:b/>
          <w:bCs/>
        </w:rPr>
        <w:t>Missão humanitária</w:t>
      </w:r>
      <w:r w:rsidRPr="00566B01">
        <w:t xml:space="preserve"> e compromisso com a saúde;</w:t>
      </w:r>
    </w:p>
    <w:p w14:paraId="5B6A7BCA" w14:textId="77777777" w:rsidR="00566B01" w:rsidRPr="00566B01" w:rsidRDefault="00566B01" w:rsidP="00566B01">
      <w:pPr>
        <w:numPr>
          <w:ilvl w:val="0"/>
          <w:numId w:val="1"/>
        </w:numPr>
      </w:pPr>
      <w:r w:rsidRPr="00566B01">
        <w:rPr>
          <w:b/>
          <w:bCs/>
        </w:rPr>
        <w:t>Tradição e história</w:t>
      </w:r>
      <w:r w:rsidRPr="00566B01">
        <w:t xml:space="preserve"> da instituição;</w:t>
      </w:r>
    </w:p>
    <w:p w14:paraId="1F1BE8C0" w14:textId="77777777" w:rsidR="00566B01" w:rsidRPr="00566B01" w:rsidRDefault="00566B01" w:rsidP="00566B01">
      <w:pPr>
        <w:numPr>
          <w:ilvl w:val="0"/>
          <w:numId w:val="1"/>
        </w:numPr>
      </w:pPr>
      <w:r w:rsidRPr="00566B01">
        <w:rPr>
          <w:b/>
          <w:bCs/>
        </w:rPr>
        <w:t>Pertencimento da comunidade local</w:t>
      </w:r>
      <w:r w:rsidRPr="00566B01">
        <w:t>;</w:t>
      </w:r>
    </w:p>
    <w:p w14:paraId="0CBCC49A" w14:textId="77777777" w:rsidR="00566B01" w:rsidRPr="00566B01" w:rsidRDefault="00566B01" w:rsidP="00566B01">
      <w:pPr>
        <w:numPr>
          <w:ilvl w:val="0"/>
          <w:numId w:val="1"/>
        </w:numPr>
      </w:pPr>
      <w:r w:rsidRPr="00566B01">
        <w:rPr>
          <w:b/>
          <w:bCs/>
        </w:rPr>
        <w:t>Valores como caridade, cuidado, fé e dedicação</w:t>
      </w:r>
      <w:r w:rsidRPr="00566B01">
        <w:t>.</w:t>
      </w:r>
    </w:p>
    <w:p w14:paraId="5819279E" w14:textId="40CEF9EC" w:rsidR="00566B01" w:rsidRPr="00566B01" w:rsidRDefault="00566B01" w:rsidP="00566B01"/>
    <w:p w14:paraId="5811C412" w14:textId="77777777" w:rsidR="00566B01" w:rsidRPr="00566B01" w:rsidRDefault="00566B01" w:rsidP="00566B01">
      <w:r w:rsidRPr="00566B01">
        <w:t>2. Quem pode participar</w:t>
      </w:r>
    </w:p>
    <w:p w14:paraId="5E8C54C1" w14:textId="77777777" w:rsidR="00566B01" w:rsidRDefault="00566B01" w:rsidP="00566B01">
      <w:pPr>
        <w:spacing w:after="0"/>
      </w:pPr>
      <w:r w:rsidRPr="00566B01">
        <w:t>• Funcionários da Santa Casa (de todos os setores)</w:t>
      </w:r>
      <w:r w:rsidRPr="00566B01">
        <w:br/>
        <w:t xml:space="preserve">• Estudantes e artistas </w:t>
      </w:r>
    </w:p>
    <w:p w14:paraId="3C9BC10E" w14:textId="2C0BDF90" w:rsidR="00566B01" w:rsidRPr="00566B01" w:rsidRDefault="00566B01" w:rsidP="00566B01">
      <w:pPr>
        <w:spacing w:after="0"/>
      </w:pPr>
      <w:r w:rsidRPr="00566B01">
        <w:t>• Cidadãos da comunidade que se identifiquem com a missão da instituição</w:t>
      </w:r>
    </w:p>
    <w:p w14:paraId="61DDA093" w14:textId="77777777" w:rsidR="00566B01" w:rsidRDefault="00566B01" w:rsidP="00566B01"/>
    <w:p w14:paraId="3E49F9BF" w14:textId="24AB7CC0" w:rsidR="00566B01" w:rsidRPr="00566B01" w:rsidRDefault="00566B01" w:rsidP="00566B01">
      <w:r w:rsidRPr="00566B01">
        <w:lastRenderedPageBreak/>
        <w:t>3. Requisitos da Bandeira</w:t>
      </w:r>
    </w:p>
    <w:p w14:paraId="36FEEF0D" w14:textId="2AB59EF4" w:rsidR="00566B01" w:rsidRPr="00566B01" w:rsidRDefault="00566B01" w:rsidP="00566B01">
      <w:r w:rsidRPr="00566B01">
        <w:t>• Formato: retangular, proporção 2:3</w:t>
      </w:r>
      <w:r w:rsidRPr="00566B01">
        <w:br/>
        <w:t>• Uso de até três cores principais</w:t>
      </w:r>
      <w:r w:rsidRPr="00566B01">
        <w:br/>
      </w:r>
      <w:proofErr w:type="gramStart"/>
      <w:r w:rsidRPr="00566B01">
        <w:t>• Deverá</w:t>
      </w:r>
      <w:proofErr w:type="gramEnd"/>
      <w:r w:rsidRPr="00566B01">
        <w:t xml:space="preserve"> refletir os valores da Santa Casa: solidariedade, saúde, cuidado, fé, tradição e acolhimento</w:t>
      </w:r>
      <w:r w:rsidRPr="00566B01">
        <w:br/>
      </w:r>
      <w:proofErr w:type="gramStart"/>
      <w:r w:rsidRPr="00566B01">
        <w:t>• Pode</w:t>
      </w:r>
      <w:proofErr w:type="gramEnd"/>
      <w:r w:rsidRPr="00566B01">
        <w:t xml:space="preserve"> conter elementos simbólicos como cruz, coração, mãos ou representações da medicina e da filantropia</w:t>
      </w:r>
      <w:r>
        <w:t>. O logo atual pode ser usado como inspiração ou na integridade.</w:t>
      </w:r>
      <w:r w:rsidRPr="00566B01">
        <w:br/>
        <w:t>• O design deve ser autoral, original e criado exclusivamente para este concurso</w:t>
      </w:r>
    </w:p>
    <w:p w14:paraId="6D259751" w14:textId="77777777" w:rsidR="00566B01" w:rsidRPr="00566B01" w:rsidRDefault="00566B01" w:rsidP="00566B01">
      <w:r w:rsidRPr="00566B01">
        <w:t>4. Como participar</w:t>
      </w:r>
    </w:p>
    <w:p w14:paraId="562AF736" w14:textId="77777777" w:rsidR="00566B01" w:rsidRPr="00566B01" w:rsidRDefault="00566B01" w:rsidP="00566B01">
      <w:r w:rsidRPr="00566B01">
        <w:t>• Preencher o formulário de inscrição (disponível na recepção da Santa Casa e no site oficial)</w:t>
      </w:r>
      <w:r w:rsidRPr="00566B01">
        <w:br/>
      </w:r>
      <w:proofErr w:type="gramStart"/>
      <w:r w:rsidRPr="00566B01">
        <w:t>• Anexar</w:t>
      </w:r>
      <w:proofErr w:type="gramEnd"/>
      <w:r w:rsidRPr="00566B01">
        <w:t xml:space="preserve"> o desenho da bandeira em formato digital ou impresso</w:t>
      </w:r>
      <w:r w:rsidRPr="00566B01">
        <w:br/>
      </w:r>
      <w:proofErr w:type="gramStart"/>
      <w:r w:rsidRPr="00566B01">
        <w:t>• Enviar</w:t>
      </w:r>
      <w:proofErr w:type="gramEnd"/>
      <w:r w:rsidRPr="00566B01">
        <w:t xml:space="preserve"> uma breve justificativa (máximo de 10 linhas) explicando o conceito e o significado do design</w:t>
      </w:r>
    </w:p>
    <w:p w14:paraId="495AA4F7" w14:textId="7E382532" w:rsidR="00566B01" w:rsidRPr="00566B01" w:rsidRDefault="00566B01" w:rsidP="00566B01">
      <w:r w:rsidRPr="00566B01">
        <w:rPr>
          <w:i/>
          <w:iCs/>
        </w:rPr>
        <w:t xml:space="preserve">Prazo para envio das propostas: de </w:t>
      </w:r>
      <w:r>
        <w:rPr>
          <w:i/>
          <w:iCs/>
        </w:rPr>
        <w:t>01</w:t>
      </w:r>
      <w:r w:rsidRPr="00566B01">
        <w:rPr>
          <w:i/>
          <w:iCs/>
        </w:rPr>
        <w:t xml:space="preserve"> de julho a </w:t>
      </w:r>
      <w:r>
        <w:rPr>
          <w:i/>
          <w:iCs/>
        </w:rPr>
        <w:t>31</w:t>
      </w:r>
      <w:r w:rsidRPr="00566B01">
        <w:rPr>
          <w:i/>
          <w:iCs/>
        </w:rPr>
        <w:t xml:space="preserve"> de </w:t>
      </w:r>
      <w:r>
        <w:rPr>
          <w:i/>
          <w:iCs/>
        </w:rPr>
        <w:t>julho</w:t>
      </w:r>
      <w:r w:rsidRPr="00566B01">
        <w:rPr>
          <w:i/>
          <w:iCs/>
        </w:rPr>
        <w:t xml:space="preserve"> de 2025</w:t>
      </w:r>
    </w:p>
    <w:p w14:paraId="3577631C" w14:textId="77777777" w:rsidR="00566B01" w:rsidRPr="00566B01" w:rsidRDefault="00566B01" w:rsidP="00566B01">
      <w:r w:rsidRPr="00566B01">
        <w:t>5. Critérios de Avaliação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1"/>
        <w:gridCol w:w="857"/>
      </w:tblGrid>
      <w:tr w:rsidR="00566B01" w:rsidRPr="00566B01" w14:paraId="290A0C52" w14:textId="77777777" w:rsidTr="00566B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21F8AC" w14:textId="77777777" w:rsidR="00566B01" w:rsidRPr="00566B01" w:rsidRDefault="00566B01" w:rsidP="00566B01">
            <w:pPr>
              <w:rPr>
                <w:b/>
                <w:bCs/>
              </w:rPr>
            </w:pPr>
            <w:r w:rsidRPr="00566B01">
              <w:rPr>
                <w:b/>
                <w:bCs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14:paraId="724DAD9B" w14:textId="77777777" w:rsidR="00566B01" w:rsidRPr="00566B01" w:rsidRDefault="00566B01" w:rsidP="00566B01">
            <w:pPr>
              <w:rPr>
                <w:b/>
                <w:bCs/>
              </w:rPr>
            </w:pPr>
            <w:r w:rsidRPr="00566B01">
              <w:rPr>
                <w:b/>
                <w:bCs/>
              </w:rPr>
              <w:t>Peso (%)</w:t>
            </w:r>
          </w:p>
        </w:tc>
      </w:tr>
      <w:tr w:rsidR="00566B01" w:rsidRPr="00566B01" w14:paraId="6D3F4B95" w14:textId="77777777" w:rsidTr="00566B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766C2" w14:textId="77777777" w:rsidR="00566B01" w:rsidRPr="00566B01" w:rsidRDefault="00566B01" w:rsidP="00566B01">
            <w:r w:rsidRPr="00566B01">
              <w:t>Originalidade e criatividade</w:t>
            </w:r>
          </w:p>
        </w:tc>
        <w:tc>
          <w:tcPr>
            <w:tcW w:w="0" w:type="auto"/>
            <w:vAlign w:val="center"/>
            <w:hideMark/>
          </w:tcPr>
          <w:p w14:paraId="427DC019" w14:textId="77777777" w:rsidR="00566B01" w:rsidRPr="00566B01" w:rsidRDefault="00566B01" w:rsidP="00566B01">
            <w:r w:rsidRPr="00566B01">
              <w:t>25%</w:t>
            </w:r>
          </w:p>
        </w:tc>
      </w:tr>
      <w:tr w:rsidR="00566B01" w:rsidRPr="00566B01" w14:paraId="6D6EBD42" w14:textId="77777777" w:rsidTr="00566B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389E4" w14:textId="77777777" w:rsidR="00566B01" w:rsidRPr="00566B01" w:rsidRDefault="00566B01" w:rsidP="00566B01">
            <w:r w:rsidRPr="00566B01">
              <w:t>Clareza na mensagem transmitida</w:t>
            </w:r>
          </w:p>
        </w:tc>
        <w:tc>
          <w:tcPr>
            <w:tcW w:w="0" w:type="auto"/>
            <w:vAlign w:val="center"/>
            <w:hideMark/>
          </w:tcPr>
          <w:p w14:paraId="2A0DC5EC" w14:textId="77777777" w:rsidR="00566B01" w:rsidRPr="00566B01" w:rsidRDefault="00566B01" w:rsidP="00566B01">
            <w:r w:rsidRPr="00566B01">
              <w:t>20%</w:t>
            </w:r>
          </w:p>
        </w:tc>
      </w:tr>
      <w:tr w:rsidR="00566B01" w:rsidRPr="00566B01" w14:paraId="49328FB9" w14:textId="77777777" w:rsidTr="00566B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F749A" w14:textId="77777777" w:rsidR="00566B01" w:rsidRPr="00566B01" w:rsidRDefault="00566B01" w:rsidP="00566B01">
            <w:r w:rsidRPr="00566B01">
              <w:t>Relevância simbólica com a missão</w:t>
            </w:r>
          </w:p>
        </w:tc>
        <w:tc>
          <w:tcPr>
            <w:tcW w:w="0" w:type="auto"/>
            <w:vAlign w:val="center"/>
            <w:hideMark/>
          </w:tcPr>
          <w:p w14:paraId="050919E1" w14:textId="77777777" w:rsidR="00566B01" w:rsidRPr="00566B01" w:rsidRDefault="00566B01" w:rsidP="00566B01">
            <w:r w:rsidRPr="00566B01">
              <w:t>25%</w:t>
            </w:r>
          </w:p>
        </w:tc>
      </w:tr>
      <w:tr w:rsidR="00566B01" w:rsidRPr="00566B01" w14:paraId="245E8EA6" w14:textId="77777777" w:rsidTr="00566B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094E2" w14:textId="77777777" w:rsidR="00566B01" w:rsidRPr="00566B01" w:rsidRDefault="00566B01" w:rsidP="00566B01">
            <w:r w:rsidRPr="00566B01">
              <w:t>Estética visual e simplicidade gráfica</w:t>
            </w:r>
          </w:p>
        </w:tc>
        <w:tc>
          <w:tcPr>
            <w:tcW w:w="0" w:type="auto"/>
            <w:vAlign w:val="center"/>
            <w:hideMark/>
          </w:tcPr>
          <w:p w14:paraId="7E1C726C" w14:textId="77777777" w:rsidR="00566B01" w:rsidRPr="00566B01" w:rsidRDefault="00566B01" w:rsidP="00566B01">
            <w:r w:rsidRPr="00566B01">
              <w:t>15%</w:t>
            </w:r>
          </w:p>
        </w:tc>
      </w:tr>
      <w:tr w:rsidR="00566B01" w:rsidRPr="00566B01" w14:paraId="3E8F077B" w14:textId="77777777" w:rsidTr="00566B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3420E" w14:textId="77777777" w:rsidR="00566B01" w:rsidRPr="00566B01" w:rsidRDefault="00566B01" w:rsidP="00566B01">
            <w:r w:rsidRPr="00566B01">
              <w:t>Qualidade da justificativa</w:t>
            </w:r>
          </w:p>
        </w:tc>
        <w:tc>
          <w:tcPr>
            <w:tcW w:w="0" w:type="auto"/>
            <w:vAlign w:val="center"/>
            <w:hideMark/>
          </w:tcPr>
          <w:p w14:paraId="5E5A056D" w14:textId="77777777" w:rsidR="00566B01" w:rsidRPr="00566B01" w:rsidRDefault="00566B01" w:rsidP="00566B01">
            <w:r w:rsidRPr="00566B01">
              <w:t>15%</w:t>
            </w:r>
          </w:p>
        </w:tc>
      </w:tr>
    </w:tbl>
    <w:p w14:paraId="101ECE35" w14:textId="77777777" w:rsidR="00566B01" w:rsidRPr="00566B01" w:rsidRDefault="00566B01" w:rsidP="00566B01">
      <w:r w:rsidRPr="00566B01">
        <w:t>6. Comissão Julgadora</w:t>
      </w:r>
    </w:p>
    <w:p w14:paraId="08D9768A" w14:textId="77777777" w:rsidR="00566B01" w:rsidRPr="00566B01" w:rsidRDefault="00566B01" w:rsidP="00566B01">
      <w:r w:rsidRPr="00566B01">
        <w:t>A comissão será composta por:</w:t>
      </w:r>
      <w:r w:rsidRPr="00566B01">
        <w:br/>
        <w:t>• 1 membro da direção da Santa Casa</w:t>
      </w:r>
      <w:r w:rsidRPr="00566B01">
        <w:br/>
        <w:t>• 1 representante da equipe assistencial</w:t>
      </w:r>
      <w:r w:rsidRPr="00566B01">
        <w:br/>
        <w:t>• 1 artista ou designer convidado</w:t>
      </w:r>
      <w:r w:rsidRPr="00566B01">
        <w:br/>
        <w:t>• 1 membro da comunidade</w:t>
      </w:r>
      <w:r w:rsidRPr="00566B01">
        <w:br/>
        <w:t>• 1 historiador local ou estudioso da filantropia</w:t>
      </w:r>
    </w:p>
    <w:p w14:paraId="19A530DA" w14:textId="77777777" w:rsidR="00566B01" w:rsidRPr="00566B01" w:rsidRDefault="00566B01" w:rsidP="00566B01">
      <w:r w:rsidRPr="00566B01">
        <w:t>7. Premiação</w:t>
      </w:r>
    </w:p>
    <w:p w14:paraId="714FCED1" w14:textId="24E03850" w:rsidR="00566B01" w:rsidRPr="00566B01" w:rsidRDefault="00566B01" w:rsidP="00566B01">
      <w:r w:rsidRPr="00566B01">
        <w:rPr>
          <w:b/>
          <w:bCs/>
        </w:rPr>
        <w:t>Vencedor:</w:t>
      </w:r>
      <w:r w:rsidRPr="00566B01">
        <w:br/>
        <w:t>• Certificado de honra</w:t>
      </w:r>
      <w:r w:rsidRPr="00566B01">
        <w:br/>
        <w:t>• Divulgação nas redes sociais da Santa Casa</w:t>
      </w:r>
      <w:r w:rsidRPr="00566B01">
        <w:br/>
        <w:t>• A bandeira será hasteada e utilizada oficialmente pela instituição</w:t>
      </w:r>
    </w:p>
    <w:p w14:paraId="1DBE2DE6" w14:textId="62BD0661" w:rsidR="00566B01" w:rsidRPr="00566B01" w:rsidRDefault="00566B01" w:rsidP="00566B01">
      <w:r w:rsidRPr="00566B01">
        <w:rPr>
          <w:b/>
          <w:bCs/>
        </w:rPr>
        <w:t>Finalistas (2º e 3º lugar):</w:t>
      </w:r>
      <w:r w:rsidRPr="00566B01">
        <w:br/>
        <w:t>• Certificado de participação</w:t>
      </w:r>
      <w:r w:rsidRPr="00566B01">
        <w:br/>
        <w:t>• Agradecimento público especial</w:t>
      </w:r>
    </w:p>
    <w:p w14:paraId="23F3A1B4" w14:textId="77777777" w:rsidR="00566B01" w:rsidRPr="00566B01" w:rsidRDefault="00566B01" w:rsidP="00566B01">
      <w:r w:rsidRPr="00566B01">
        <w:t>8. Disposições Finais</w:t>
      </w:r>
    </w:p>
    <w:p w14:paraId="548F455D" w14:textId="77777777" w:rsidR="00566B01" w:rsidRPr="00566B01" w:rsidRDefault="00566B01" w:rsidP="00566B01">
      <w:r w:rsidRPr="00566B01">
        <w:lastRenderedPageBreak/>
        <w:t>• Ao se inscrever, o participante autoriza, gratuitamente e por tempo indeterminado, o uso institucional da arte pela Santa Casa.</w:t>
      </w:r>
      <w:r w:rsidRPr="00566B01">
        <w:br/>
        <w:t>• A instituição poderá realizar ajustes técnicos no design vencedor, desde que mantenha seu conceito original.</w:t>
      </w:r>
    </w:p>
    <w:p w14:paraId="7C8432D0" w14:textId="77777777" w:rsidR="00032CE7" w:rsidRDefault="00032CE7"/>
    <w:sectPr w:rsidR="00032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2C88"/>
    <w:multiLevelType w:val="multilevel"/>
    <w:tmpl w:val="2AF6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5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01"/>
    <w:rsid w:val="00032CE7"/>
    <w:rsid w:val="00176983"/>
    <w:rsid w:val="002D1D21"/>
    <w:rsid w:val="00566B01"/>
    <w:rsid w:val="0065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D8A5"/>
  <w15:chartTrackingRefBased/>
  <w15:docId w15:val="{24D6375A-4046-4A82-A3DE-F47B5A6F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6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6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6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6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6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6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6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6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6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6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6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6B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6B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6B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6B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6B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6B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6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6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6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6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6B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6B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6B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6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6B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6B0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6B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545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Theresa Rossi Vilela</dc:creator>
  <cp:keywords/>
  <dc:description/>
  <cp:lastModifiedBy>Maria Theresa Rossi Vilela</cp:lastModifiedBy>
  <cp:revision>1</cp:revision>
  <dcterms:created xsi:type="dcterms:W3CDTF">2025-06-30T14:57:00Z</dcterms:created>
  <dcterms:modified xsi:type="dcterms:W3CDTF">2025-06-30T15:06:00Z</dcterms:modified>
</cp:coreProperties>
</file>